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440" w:lineRule="exact"/>
        <w:ind w:right="1060" w:rightChars="0" w:firstLine="1446" w:firstLineChars="400"/>
        <w:jc w:val="both"/>
        <w:rPr>
          <w:rFonts w:hint="eastAsia" w:ascii="黑体" w:eastAsia="黑体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before="23" w:line="440" w:lineRule="exact"/>
        <w:ind w:right="1060" w:rightChars="0" w:firstLine="1807" w:firstLineChars="500"/>
        <w:jc w:val="center"/>
        <w:rPr>
          <w:rFonts w:hint="eastAsia" w:ascii="黑体" w:eastAsia="黑体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黑体" w:eastAsia="黑体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  <w:t>信息表</w:t>
      </w:r>
    </w:p>
    <w:p>
      <w:pPr>
        <w:spacing w:before="23" w:line="440" w:lineRule="exact"/>
        <w:ind w:right="1060" w:rightChars="0"/>
        <w:jc w:val="center"/>
        <w:rPr>
          <w:rFonts w:hint="eastAsia" w:ascii="黑体" w:eastAsia="黑体"/>
          <w:b/>
          <w:color w:val="000000" w:themeColor="text1"/>
          <w:sz w:val="36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305"/>
        <w:gridCol w:w="1889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11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2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7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0" w:type="pct"/>
            <w:gridSpan w:val="4"/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中文简历：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4"/>
            <w:shd w:val="clear" w:color="auto" w:fill="auto"/>
            <w:noWrap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英文简历：（如有英文简历也请提供）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4"/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专家照片：（照片规格：宽*高不小于6cm*8.9cm，分辨率不小于300dpi，背景颜色不限。）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备注：以上部分信息涉及个人隐私，我们承诺以上信息仅用于了解内部使用，不会对外公布。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D7C65"/>
    <w:rsid w:val="02CD7C65"/>
    <w:rsid w:val="15862EA2"/>
    <w:rsid w:val="170F302F"/>
    <w:rsid w:val="184A4C81"/>
    <w:rsid w:val="21FF1097"/>
    <w:rsid w:val="29E34508"/>
    <w:rsid w:val="4BA920C8"/>
    <w:rsid w:val="51C5118A"/>
    <w:rsid w:val="52CC0F96"/>
    <w:rsid w:val="55D379B6"/>
    <w:rsid w:val="5B460A19"/>
    <w:rsid w:val="69403D0E"/>
    <w:rsid w:val="753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2020-08-24T09:50:00Z</dcterms:created>
  <dc:creator>琴琴罗</dc:creator>
  <cp:lastModifiedBy>嘉琦君</cp:lastModifiedBy>
  <dcterms:modified xsi:type="dcterms:W3CDTF">2021-09-20T03:34:21Z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F00DF509C1344059AC6C54A36E1B4B76</vt:lpwstr>
  </property>
</Properties>
</file>